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201" w:tblpY="-360"/>
        <w:tblW w:w="5487" w:type="dxa"/>
        <w:tblLayout w:type="fixed"/>
        <w:tblLook w:val="0000" w:firstRow="0" w:lastRow="0" w:firstColumn="0" w:lastColumn="0" w:noHBand="0" w:noVBand="0"/>
      </w:tblPr>
      <w:tblGrid>
        <w:gridCol w:w="1959"/>
        <w:gridCol w:w="3043"/>
        <w:gridCol w:w="485"/>
      </w:tblGrid>
      <w:tr w:rsidR="008506CA" w:rsidTr="008506CA">
        <w:tblPrEx>
          <w:tblCellMar>
            <w:top w:w="0" w:type="dxa"/>
            <w:bottom w:w="0" w:type="dxa"/>
          </w:tblCellMar>
        </w:tblPrEx>
        <w:trPr>
          <w:gridBefore w:val="2"/>
          <w:wBefore w:w="5002" w:type="dxa"/>
          <w:cantSplit/>
          <w:trHeight w:val="297"/>
        </w:trPr>
        <w:tc>
          <w:tcPr>
            <w:tcW w:w="485" w:type="dxa"/>
            <w:vMerge w:val="restart"/>
          </w:tcPr>
          <w:p w:rsidR="008506CA" w:rsidRDefault="008506CA" w:rsidP="008506CA">
            <w:pPr>
              <w:jc w:val="center"/>
              <w:rPr>
                <w:rFonts w:cs="David"/>
                <w:b/>
                <w:bCs/>
                <w:szCs w:val="28"/>
                <w:rtl/>
              </w:rPr>
            </w:pPr>
          </w:p>
        </w:tc>
      </w:tr>
      <w:tr w:rsidR="008506CA" w:rsidRPr="00367E55" w:rsidTr="008506CA">
        <w:tblPrEx>
          <w:tblCellMar>
            <w:top w:w="0" w:type="dxa"/>
            <w:bottom w:w="0" w:type="dxa"/>
          </w:tblCellMar>
        </w:tblPrEx>
        <w:trPr>
          <w:gridBefore w:val="2"/>
          <w:wBefore w:w="5002" w:type="dxa"/>
          <w:cantSplit/>
          <w:trHeight w:val="242"/>
        </w:trPr>
        <w:tc>
          <w:tcPr>
            <w:tcW w:w="485" w:type="dxa"/>
            <w:vMerge/>
          </w:tcPr>
          <w:p w:rsidR="008506CA" w:rsidRDefault="008506CA" w:rsidP="008506CA">
            <w:pPr>
              <w:jc w:val="center"/>
              <w:rPr>
                <w:rFonts w:cs="David"/>
                <w:rtl/>
              </w:rPr>
            </w:pPr>
          </w:p>
        </w:tc>
      </w:tr>
      <w:tr w:rsidR="008506CA" w:rsidTr="008506CA">
        <w:tblPrEx>
          <w:tblCellMar>
            <w:top w:w="0" w:type="dxa"/>
            <w:bottom w:w="0" w:type="dxa"/>
          </w:tblCellMar>
        </w:tblPrEx>
        <w:trPr>
          <w:gridAfter w:val="2"/>
          <w:wAfter w:w="3528" w:type="dxa"/>
          <w:cantSplit/>
          <w:trHeight w:val="273"/>
        </w:trPr>
        <w:tc>
          <w:tcPr>
            <w:tcW w:w="1959" w:type="dxa"/>
          </w:tcPr>
          <w:p w:rsidR="008506CA" w:rsidRDefault="008506CA" w:rsidP="008506CA">
            <w:pPr>
              <w:spacing w:line="360" w:lineRule="auto"/>
              <w:rPr>
                <w:rFonts w:cs="David"/>
                <w:rtl/>
              </w:rPr>
            </w:pPr>
          </w:p>
        </w:tc>
      </w:tr>
    </w:tbl>
    <w:p w:rsidR="00240005" w:rsidRDefault="00240005" w:rsidP="00240005">
      <w:pPr>
        <w:pStyle w:val="Heading5"/>
        <w:rPr>
          <w:sz w:val="28"/>
          <w:szCs w:val="28"/>
          <w:u w:val="single"/>
        </w:rPr>
      </w:pPr>
    </w:p>
    <w:p w:rsidR="00240005" w:rsidRPr="00E10119" w:rsidRDefault="00240005" w:rsidP="00240005">
      <w:pPr>
        <w:pStyle w:val="Heading5"/>
        <w:rPr>
          <w:rFonts w:hint="cs"/>
          <w:sz w:val="48"/>
          <w:szCs w:val="48"/>
          <w:u w:val="single"/>
          <w:rtl/>
        </w:rPr>
      </w:pPr>
      <w:r>
        <w:rPr>
          <w:rFonts w:hint="cs"/>
          <w:sz w:val="48"/>
          <w:szCs w:val="48"/>
          <w:u w:val="single"/>
          <w:rtl/>
        </w:rPr>
        <w:t>קרני שומרון</w:t>
      </w:r>
    </w:p>
    <w:p w:rsidR="00240005" w:rsidRPr="00460DF7" w:rsidRDefault="00240005" w:rsidP="00240005">
      <w:pPr>
        <w:rPr>
          <w:rFonts w:hint="cs"/>
          <w:rtl/>
        </w:rPr>
      </w:pPr>
    </w:p>
    <w:p w:rsidR="00240005" w:rsidRPr="00460DF7" w:rsidRDefault="00240005" w:rsidP="00240005">
      <w:pPr>
        <w:rPr>
          <w:rFonts w:hint="cs"/>
          <w:rtl/>
        </w:rPr>
      </w:pPr>
    </w:p>
    <w:p w:rsidR="00240005" w:rsidRPr="00E10119" w:rsidRDefault="00240005" w:rsidP="00240005">
      <w:pPr>
        <w:pStyle w:val="Heading5"/>
        <w:rPr>
          <w:rFonts w:hint="cs"/>
          <w:sz w:val="48"/>
          <w:szCs w:val="48"/>
          <w:u w:val="single"/>
          <w:rtl/>
        </w:rPr>
      </w:pPr>
      <w:r>
        <w:rPr>
          <w:rFonts w:hint="cs"/>
          <w:sz w:val="48"/>
          <w:szCs w:val="48"/>
          <w:u w:val="single"/>
          <w:rtl/>
        </w:rPr>
        <w:t>בי"ס יסודי בני עקיבא</w:t>
      </w:r>
    </w:p>
    <w:p w:rsidR="00240005" w:rsidRPr="00460DF7" w:rsidRDefault="00240005" w:rsidP="00240005">
      <w:pPr>
        <w:rPr>
          <w:rFonts w:hint="cs"/>
          <w:rtl/>
        </w:rPr>
      </w:pPr>
    </w:p>
    <w:p w:rsidR="00240005" w:rsidRPr="00C803F8" w:rsidRDefault="00240005" w:rsidP="00240005">
      <w:pPr>
        <w:rPr>
          <w:rFonts w:hint="cs"/>
          <w:rtl/>
        </w:rPr>
      </w:pPr>
      <w:bookmarkStart w:id="0" w:name="_GoBack"/>
      <w:bookmarkEnd w:id="0"/>
    </w:p>
    <w:p w:rsidR="00240005" w:rsidRPr="00E10119" w:rsidRDefault="00240005" w:rsidP="00240005">
      <w:pPr>
        <w:pStyle w:val="Heading5"/>
        <w:rPr>
          <w:rFonts w:hint="cs"/>
          <w:sz w:val="48"/>
          <w:szCs w:val="48"/>
          <w:u w:val="single"/>
          <w:rtl/>
        </w:rPr>
      </w:pPr>
      <w:r w:rsidRPr="00E10119">
        <w:rPr>
          <w:rFonts w:hint="cs"/>
          <w:sz w:val="48"/>
          <w:szCs w:val="48"/>
          <w:u w:val="single"/>
          <w:rtl/>
        </w:rPr>
        <w:t>רשימת תכניות</w:t>
      </w:r>
    </w:p>
    <w:p w:rsidR="00240005" w:rsidRPr="006A6B46" w:rsidRDefault="00240005" w:rsidP="00240005">
      <w:pPr>
        <w:rPr>
          <w:rFonts w:hint="cs"/>
          <w:rtl/>
        </w:rPr>
      </w:pPr>
    </w:p>
    <w:p w:rsidR="00240005" w:rsidRDefault="00240005" w:rsidP="00240005">
      <w:pPr>
        <w:rPr>
          <w:rFonts w:hint="cs"/>
          <w:rtl/>
        </w:rPr>
      </w:pPr>
    </w:p>
    <w:p w:rsidR="00240005" w:rsidRPr="006A6B46" w:rsidRDefault="00240005" w:rsidP="00240005">
      <w:pPr>
        <w:rPr>
          <w:rFonts w:hint="cs"/>
          <w:rtl/>
        </w:rPr>
      </w:pPr>
    </w:p>
    <w:p w:rsidR="00240005" w:rsidRDefault="00240005" w:rsidP="00240005">
      <w:pPr>
        <w:rPr>
          <w:rFonts w:cs="David"/>
          <w:b/>
          <w:bCs/>
          <w:szCs w:val="44"/>
          <w:u w:val="single"/>
          <w:rtl/>
        </w:rPr>
      </w:pPr>
    </w:p>
    <w:p w:rsidR="00240005" w:rsidRDefault="00240005" w:rsidP="00240005">
      <w:pPr>
        <w:spacing w:line="480" w:lineRule="auto"/>
        <w:rPr>
          <w:rFonts w:cs="David"/>
          <w:szCs w:val="36"/>
          <w:rtl/>
        </w:rPr>
      </w:pPr>
      <w:r>
        <w:rPr>
          <w:rFonts w:cs="David"/>
          <w:szCs w:val="36"/>
          <w:u w:val="single"/>
          <w:rtl/>
        </w:rPr>
        <w:t>מס' גיליון</w:t>
      </w:r>
      <w:r>
        <w:rPr>
          <w:rFonts w:cs="David"/>
          <w:szCs w:val="36"/>
          <w:rtl/>
        </w:rPr>
        <w:t xml:space="preserve">           </w:t>
      </w:r>
      <w:r>
        <w:rPr>
          <w:rFonts w:cs="David"/>
          <w:szCs w:val="36"/>
          <w:u w:val="single"/>
          <w:rtl/>
        </w:rPr>
        <w:t>שם התכנית</w:t>
      </w:r>
      <w:r>
        <w:rPr>
          <w:rFonts w:cs="David"/>
          <w:szCs w:val="36"/>
          <w:rtl/>
        </w:rPr>
        <w:t xml:space="preserve">                                                    </w:t>
      </w:r>
      <w:r>
        <w:rPr>
          <w:rFonts w:cs="David"/>
          <w:szCs w:val="36"/>
          <w:u w:val="single"/>
          <w:rtl/>
        </w:rPr>
        <w:t>קנ"מ</w:t>
      </w:r>
    </w:p>
    <w:p w:rsidR="00240005" w:rsidRDefault="00240005" w:rsidP="003C53C1">
      <w:pPr>
        <w:spacing w:line="480" w:lineRule="auto"/>
        <w:rPr>
          <w:rFonts w:cs="David" w:hint="cs"/>
          <w:szCs w:val="28"/>
          <w:rtl/>
        </w:rPr>
      </w:pPr>
      <w:r>
        <w:rPr>
          <w:rFonts w:cs="David"/>
          <w:szCs w:val="28"/>
          <w:rtl/>
        </w:rPr>
        <w:t xml:space="preserve"> </w:t>
      </w:r>
      <w:r>
        <w:rPr>
          <w:rFonts w:cs="David" w:hint="cs"/>
          <w:szCs w:val="28"/>
          <w:rtl/>
        </w:rPr>
        <w:t xml:space="preserve">    </w:t>
      </w:r>
      <w:r>
        <w:rPr>
          <w:rFonts w:cs="David"/>
          <w:szCs w:val="28"/>
          <w:rtl/>
        </w:rPr>
        <w:t xml:space="preserve"> </w:t>
      </w:r>
      <w:r w:rsidRPr="00362148">
        <w:rPr>
          <w:rFonts w:cs="David"/>
          <w:sz w:val="28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1                  </w:t>
      </w:r>
      <w:r>
        <w:rPr>
          <w:rFonts w:cs="David" w:hint="cs"/>
          <w:szCs w:val="28"/>
          <w:rtl/>
        </w:rPr>
        <w:t xml:space="preserve">     </w:t>
      </w:r>
      <w:r>
        <w:rPr>
          <w:rFonts w:cs="David"/>
          <w:szCs w:val="28"/>
          <w:rtl/>
        </w:rPr>
        <w:t xml:space="preserve">   </w:t>
      </w:r>
      <w:r>
        <w:rPr>
          <w:rFonts w:cs="David" w:hint="cs"/>
          <w:szCs w:val="28"/>
        </w:rPr>
        <w:t xml:space="preserve"> </w:t>
      </w:r>
      <w:r>
        <w:rPr>
          <w:rFonts w:cs="David" w:hint="cs"/>
          <w:szCs w:val="28"/>
          <w:rtl/>
        </w:rPr>
        <w:t xml:space="preserve">תכנית פיתוח                                                            </w:t>
      </w:r>
      <w:r w:rsidR="003C53C1"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rtl/>
        </w:rPr>
        <w:t xml:space="preserve"> 1:</w:t>
      </w:r>
      <w:r w:rsidR="003C53C1">
        <w:rPr>
          <w:rFonts w:cs="David" w:hint="cs"/>
          <w:szCs w:val="28"/>
          <w:rtl/>
        </w:rPr>
        <w:t>250</w:t>
      </w:r>
    </w:p>
    <w:p w:rsidR="00240005" w:rsidRDefault="00240005" w:rsidP="003C53C1">
      <w:pPr>
        <w:spacing w:line="480" w:lineRule="auto"/>
        <w:rPr>
          <w:rtl/>
        </w:rPr>
      </w:pPr>
      <w:r>
        <w:rPr>
          <w:rFonts w:cs="David" w:hint="cs"/>
          <w:szCs w:val="28"/>
          <w:rtl/>
        </w:rPr>
        <w:t xml:space="preserve">       2                </w:t>
      </w:r>
      <w:r>
        <w:rPr>
          <w:rFonts w:hint="cs"/>
          <w:rtl/>
        </w:rPr>
        <w:t xml:space="preserve">     </w:t>
      </w:r>
      <w:r>
        <w:rPr>
          <w:rFonts w:cs="David" w:hint="cs"/>
          <w:szCs w:val="28"/>
          <w:rtl/>
        </w:rPr>
        <w:t xml:space="preserve">       תכנית </w:t>
      </w:r>
      <w:r w:rsidR="003C53C1">
        <w:rPr>
          <w:rFonts w:cs="David" w:hint="cs"/>
          <w:szCs w:val="28"/>
          <w:rtl/>
        </w:rPr>
        <w:t>פירוקים</w:t>
      </w:r>
      <w:r>
        <w:rPr>
          <w:rFonts w:cs="David" w:hint="cs"/>
          <w:szCs w:val="28"/>
          <w:rtl/>
        </w:rPr>
        <w:t xml:space="preserve">                                                                  1:</w:t>
      </w:r>
      <w:r w:rsidR="003C53C1">
        <w:rPr>
          <w:rFonts w:cs="David" w:hint="cs"/>
          <w:szCs w:val="28"/>
          <w:rtl/>
        </w:rPr>
        <w:t xml:space="preserve">250   </w:t>
      </w:r>
      <w:r>
        <w:rPr>
          <w:rFonts w:cs="David" w:hint="cs"/>
          <w:szCs w:val="28"/>
          <w:rtl/>
        </w:rPr>
        <w:t xml:space="preserve"> </w:t>
      </w:r>
      <w:r>
        <w:rPr>
          <w:rFonts w:hint="cs"/>
          <w:rtl/>
        </w:rPr>
        <w:t xml:space="preserve">  </w:t>
      </w:r>
    </w:p>
    <w:p w:rsidR="00240005" w:rsidRDefault="00240005" w:rsidP="003C53C1">
      <w:pPr>
        <w:spacing w:line="480" w:lineRule="auto"/>
        <w:rPr>
          <w:rtl/>
        </w:rPr>
      </w:pPr>
      <w:r>
        <w:rPr>
          <w:rFonts w:cs="David" w:hint="cs"/>
          <w:szCs w:val="28"/>
          <w:rtl/>
        </w:rPr>
        <w:t xml:space="preserve">       3                </w:t>
      </w:r>
      <w:r>
        <w:rPr>
          <w:rFonts w:hint="cs"/>
          <w:rtl/>
        </w:rPr>
        <w:t xml:space="preserve">     </w:t>
      </w:r>
      <w:r>
        <w:rPr>
          <w:rFonts w:cs="David" w:hint="cs"/>
          <w:szCs w:val="28"/>
          <w:rtl/>
        </w:rPr>
        <w:t xml:space="preserve">       הפניה לפרטים                                   </w:t>
      </w:r>
      <w:r w:rsidR="003C53C1">
        <w:rPr>
          <w:rFonts w:cs="David" w:hint="cs"/>
          <w:szCs w:val="28"/>
          <w:rtl/>
        </w:rPr>
        <w:t xml:space="preserve">                               </w:t>
      </w:r>
      <w:r>
        <w:rPr>
          <w:rFonts w:cs="David" w:hint="cs"/>
          <w:szCs w:val="28"/>
          <w:rtl/>
        </w:rPr>
        <w:t xml:space="preserve"> 1:</w:t>
      </w:r>
      <w:r w:rsidR="003C53C1">
        <w:rPr>
          <w:rFonts w:cs="David" w:hint="cs"/>
          <w:szCs w:val="28"/>
          <w:rtl/>
        </w:rPr>
        <w:t>250</w:t>
      </w:r>
      <w:r>
        <w:rPr>
          <w:rFonts w:cs="David" w:hint="cs"/>
          <w:szCs w:val="28"/>
          <w:rtl/>
        </w:rPr>
        <w:t xml:space="preserve"> </w:t>
      </w:r>
      <w:r>
        <w:rPr>
          <w:rFonts w:hint="cs"/>
          <w:rtl/>
        </w:rPr>
        <w:t xml:space="preserve">  </w:t>
      </w:r>
    </w:p>
    <w:p w:rsidR="00240005" w:rsidRDefault="00240005" w:rsidP="003C53C1">
      <w:pPr>
        <w:spacing w:line="480" w:lineRule="auto"/>
        <w:rPr>
          <w:rtl/>
        </w:rPr>
      </w:pPr>
      <w:r>
        <w:rPr>
          <w:rFonts w:cs="David" w:hint="cs"/>
          <w:szCs w:val="28"/>
          <w:rtl/>
        </w:rPr>
        <w:t xml:space="preserve">       4                   </w:t>
      </w:r>
      <w:r>
        <w:rPr>
          <w:rFonts w:hint="cs"/>
          <w:rtl/>
        </w:rPr>
        <w:t xml:space="preserve">     </w:t>
      </w:r>
      <w:r>
        <w:rPr>
          <w:rFonts w:cs="David" w:hint="cs"/>
          <w:szCs w:val="28"/>
          <w:rtl/>
        </w:rPr>
        <w:t xml:space="preserve">    </w:t>
      </w:r>
      <w:r w:rsidR="003C53C1">
        <w:rPr>
          <w:rFonts w:cs="David" w:hint="cs"/>
          <w:szCs w:val="28"/>
          <w:rtl/>
        </w:rPr>
        <w:t xml:space="preserve">תכנית שתילה                                                                     </w:t>
      </w:r>
      <w:r>
        <w:rPr>
          <w:rFonts w:cs="David" w:hint="cs"/>
          <w:szCs w:val="28"/>
          <w:rtl/>
        </w:rPr>
        <w:t>1:</w:t>
      </w:r>
      <w:r w:rsidR="003C53C1">
        <w:rPr>
          <w:rFonts w:cs="David" w:hint="cs"/>
          <w:szCs w:val="28"/>
          <w:rtl/>
        </w:rPr>
        <w:t>250</w:t>
      </w:r>
      <w:r>
        <w:rPr>
          <w:rFonts w:cs="David" w:hint="cs"/>
          <w:szCs w:val="28"/>
          <w:rtl/>
        </w:rPr>
        <w:t xml:space="preserve"> </w:t>
      </w:r>
      <w:r>
        <w:rPr>
          <w:rFonts w:hint="cs"/>
          <w:rtl/>
        </w:rPr>
        <w:t xml:space="preserve">  </w:t>
      </w:r>
    </w:p>
    <w:p w:rsidR="00240005" w:rsidRDefault="00240005" w:rsidP="003C53C1">
      <w:pPr>
        <w:spacing w:line="480" w:lineRule="auto"/>
        <w:rPr>
          <w:rtl/>
        </w:rPr>
      </w:pPr>
      <w:r>
        <w:rPr>
          <w:rFonts w:cs="David" w:hint="cs"/>
          <w:szCs w:val="28"/>
          <w:rtl/>
        </w:rPr>
        <w:t xml:space="preserve">       5              </w:t>
      </w:r>
      <w:r>
        <w:rPr>
          <w:rFonts w:hint="cs"/>
          <w:rtl/>
        </w:rPr>
        <w:t xml:space="preserve">     </w:t>
      </w:r>
      <w:r>
        <w:rPr>
          <w:rFonts w:cs="David" w:hint="cs"/>
          <w:szCs w:val="28"/>
          <w:rtl/>
        </w:rPr>
        <w:t xml:space="preserve">        תכנית </w:t>
      </w:r>
      <w:r w:rsidR="003C53C1">
        <w:rPr>
          <w:rFonts w:cs="David" w:hint="cs"/>
          <w:szCs w:val="28"/>
          <w:rtl/>
        </w:rPr>
        <w:t>השקייה</w:t>
      </w:r>
      <w:r>
        <w:rPr>
          <w:rFonts w:cs="David" w:hint="cs"/>
          <w:szCs w:val="28"/>
          <w:rtl/>
        </w:rPr>
        <w:t xml:space="preserve">                                    </w:t>
      </w:r>
      <w:r w:rsidR="003C53C1">
        <w:rPr>
          <w:rFonts w:cs="David" w:hint="cs"/>
          <w:szCs w:val="28"/>
          <w:rtl/>
        </w:rPr>
        <w:t xml:space="preserve">                              </w:t>
      </w:r>
      <w:r>
        <w:rPr>
          <w:rFonts w:cs="David" w:hint="cs"/>
          <w:szCs w:val="28"/>
          <w:rtl/>
        </w:rPr>
        <w:t xml:space="preserve">  1:</w:t>
      </w:r>
      <w:r w:rsidR="003C53C1">
        <w:rPr>
          <w:rFonts w:cs="David" w:hint="cs"/>
          <w:szCs w:val="28"/>
          <w:rtl/>
        </w:rPr>
        <w:t>250</w:t>
      </w:r>
      <w:r>
        <w:rPr>
          <w:rFonts w:cs="David" w:hint="cs"/>
          <w:szCs w:val="28"/>
          <w:rtl/>
        </w:rPr>
        <w:t xml:space="preserve"> </w:t>
      </w:r>
      <w:r>
        <w:rPr>
          <w:rFonts w:hint="cs"/>
          <w:rtl/>
        </w:rPr>
        <w:t xml:space="preserve">  </w:t>
      </w:r>
    </w:p>
    <w:p w:rsidR="00240005" w:rsidRDefault="00240005" w:rsidP="003C53C1">
      <w:pPr>
        <w:spacing w:line="480" w:lineRule="auto"/>
        <w:rPr>
          <w:rtl/>
        </w:rPr>
      </w:pPr>
      <w:r>
        <w:rPr>
          <w:rFonts w:cs="David" w:hint="cs"/>
          <w:szCs w:val="28"/>
          <w:rtl/>
        </w:rPr>
        <w:t xml:space="preserve">       6                 </w:t>
      </w:r>
      <w:r>
        <w:rPr>
          <w:rFonts w:hint="cs"/>
          <w:rtl/>
        </w:rPr>
        <w:t xml:space="preserve">     </w:t>
      </w:r>
      <w:r>
        <w:rPr>
          <w:rFonts w:cs="David" w:hint="cs"/>
          <w:szCs w:val="28"/>
          <w:rtl/>
        </w:rPr>
        <w:t xml:space="preserve">      </w:t>
      </w:r>
      <w:r w:rsidR="003C53C1">
        <w:rPr>
          <w:rFonts w:cs="David" w:hint="cs"/>
          <w:szCs w:val="28"/>
          <w:rtl/>
        </w:rPr>
        <w:t>עבודות עפר                                                                         1:250</w:t>
      </w:r>
      <w:r>
        <w:rPr>
          <w:rFonts w:cs="David" w:hint="cs"/>
          <w:szCs w:val="28"/>
          <w:rtl/>
        </w:rPr>
        <w:t xml:space="preserve"> </w:t>
      </w:r>
      <w:r>
        <w:rPr>
          <w:rFonts w:hint="cs"/>
          <w:rtl/>
        </w:rPr>
        <w:t xml:space="preserve">  </w:t>
      </w:r>
    </w:p>
    <w:p w:rsidR="00DD6BC8" w:rsidRDefault="00DD6BC8" w:rsidP="00DD6BC8">
      <w:pPr>
        <w:spacing w:line="480" w:lineRule="auto"/>
        <w:rPr>
          <w:rtl/>
        </w:rPr>
      </w:pPr>
      <w:r>
        <w:rPr>
          <w:rFonts w:cs="David" w:hint="cs"/>
          <w:szCs w:val="28"/>
          <w:rtl/>
        </w:rPr>
        <w:t xml:space="preserve">       </w:t>
      </w:r>
      <w:r>
        <w:rPr>
          <w:rFonts w:cs="David" w:hint="cs"/>
          <w:szCs w:val="28"/>
          <w:rtl/>
        </w:rPr>
        <w:t>7</w:t>
      </w:r>
      <w:r>
        <w:rPr>
          <w:rFonts w:cs="David" w:hint="cs"/>
          <w:szCs w:val="28"/>
          <w:rtl/>
        </w:rPr>
        <w:t xml:space="preserve">                 </w:t>
      </w:r>
      <w:r>
        <w:rPr>
          <w:rFonts w:hint="cs"/>
          <w:rtl/>
        </w:rPr>
        <w:t xml:space="preserve">     </w:t>
      </w:r>
      <w:r>
        <w:rPr>
          <w:rFonts w:cs="David" w:hint="cs"/>
          <w:szCs w:val="28"/>
          <w:rtl/>
        </w:rPr>
        <w:t xml:space="preserve">      גליון פרטים                                          </w:t>
      </w:r>
      <w:r w:rsidR="003C53C1">
        <w:rPr>
          <w:rFonts w:cs="David" w:hint="cs"/>
          <w:szCs w:val="28"/>
          <w:rtl/>
        </w:rPr>
        <w:t xml:space="preserve">                              </w:t>
      </w:r>
      <w:r>
        <w:rPr>
          <w:rFonts w:cs="David" w:hint="cs"/>
          <w:szCs w:val="28"/>
          <w:rtl/>
        </w:rPr>
        <w:t xml:space="preserve">משתנה </w:t>
      </w:r>
      <w:r>
        <w:rPr>
          <w:rFonts w:hint="cs"/>
          <w:rtl/>
        </w:rPr>
        <w:t xml:space="preserve">  </w:t>
      </w:r>
    </w:p>
    <w:p w:rsidR="00DD6BC8" w:rsidRDefault="00DD6BC8" w:rsidP="003C53C1">
      <w:pPr>
        <w:spacing w:line="480" w:lineRule="auto"/>
        <w:rPr>
          <w:rtl/>
        </w:rPr>
      </w:pPr>
      <w:r>
        <w:rPr>
          <w:rFonts w:cs="David" w:hint="cs"/>
          <w:szCs w:val="28"/>
          <w:rtl/>
        </w:rPr>
        <w:t xml:space="preserve">       </w:t>
      </w:r>
      <w:r>
        <w:rPr>
          <w:rFonts w:cs="David" w:hint="cs"/>
          <w:szCs w:val="28"/>
          <w:rtl/>
        </w:rPr>
        <w:t>8</w:t>
      </w:r>
      <w:r>
        <w:rPr>
          <w:rFonts w:cs="David" w:hint="cs"/>
          <w:szCs w:val="28"/>
          <w:rtl/>
        </w:rPr>
        <w:t xml:space="preserve">                 </w:t>
      </w:r>
      <w:r>
        <w:rPr>
          <w:rFonts w:hint="cs"/>
          <w:rtl/>
        </w:rPr>
        <w:t xml:space="preserve">     </w:t>
      </w:r>
      <w:r>
        <w:rPr>
          <w:rFonts w:cs="David" w:hint="cs"/>
          <w:szCs w:val="28"/>
          <w:rtl/>
        </w:rPr>
        <w:t xml:space="preserve">      </w:t>
      </w:r>
      <w:r w:rsidR="003C53C1">
        <w:rPr>
          <w:rFonts w:cs="David" w:hint="cs"/>
          <w:szCs w:val="28"/>
          <w:rtl/>
        </w:rPr>
        <w:t>פרישת קירות                                                                      1:100</w:t>
      </w:r>
      <w:r>
        <w:rPr>
          <w:rFonts w:cs="David" w:hint="cs"/>
          <w:szCs w:val="28"/>
          <w:rtl/>
        </w:rPr>
        <w:t xml:space="preserve"> </w:t>
      </w:r>
      <w:r>
        <w:rPr>
          <w:rFonts w:hint="cs"/>
          <w:rtl/>
        </w:rPr>
        <w:t xml:space="preserve">  </w:t>
      </w:r>
    </w:p>
    <w:p w:rsidR="00DD6BC8" w:rsidRDefault="00DD6BC8" w:rsidP="00240005">
      <w:pPr>
        <w:spacing w:line="480" w:lineRule="auto"/>
        <w:rPr>
          <w:rtl/>
        </w:rPr>
      </w:pPr>
    </w:p>
    <w:p w:rsidR="00240005" w:rsidRDefault="00240005" w:rsidP="00240005">
      <w:pPr>
        <w:spacing w:line="480" w:lineRule="auto"/>
        <w:rPr>
          <w:rtl/>
        </w:rPr>
      </w:pPr>
    </w:p>
    <w:p w:rsidR="00240005" w:rsidRDefault="00240005" w:rsidP="00240005">
      <w:pPr>
        <w:spacing w:line="480" w:lineRule="auto"/>
        <w:rPr>
          <w:rFonts w:hint="cs"/>
          <w:rtl/>
        </w:rPr>
      </w:pPr>
      <w:r>
        <w:rPr>
          <w:rFonts w:hint="cs"/>
          <w:rtl/>
        </w:rPr>
        <w:t xml:space="preserve">                          </w:t>
      </w:r>
      <w:r>
        <w:rPr>
          <w:rFonts w:cs="David"/>
          <w:szCs w:val="28"/>
          <w:rtl/>
        </w:rPr>
        <w:t xml:space="preserve"> </w:t>
      </w:r>
      <w:r>
        <w:rPr>
          <w:rFonts w:cs="David" w:hint="cs"/>
          <w:szCs w:val="28"/>
          <w:rtl/>
        </w:rPr>
        <w:t xml:space="preserve">      </w:t>
      </w:r>
      <w:r>
        <w:rPr>
          <w:rFonts w:hint="cs"/>
          <w:rtl/>
        </w:rPr>
        <w:t xml:space="preserve">                  </w:t>
      </w:r>
      <w:r>
        <w:rPr>
          <w:rFonts w:cs="David" w:hint="cs"/>
          <w:szCs w:val="28"/>
          <w:rtl/>
        </w:rPr>
        <w:t xml:space="preserve">   </w:t>
      </w:r>
      <w:r>
        <w:rPr>
          <w:rFonts w:cs="David" w:hint="cs"/>
          <w:szCs w:val="28"/>
          <w:rtl/>
        </w:rPr>
        <w:tab/>
      </w:r>
    </w:p>
    <w:p w:rsidR="00240005" w:rsidRPr="00F0056F" w:rsidRDefault="00240005" w:rsidP="00240005">
      <w:pPr>
        <w:pStyle w:val="Heading10"/>
        <w:framePr w:wrap="notBeside"/>
        <w:rPr>
          <w:rFonts w:hint="cs"/>
          <w:sz w:val="24"/>
          <w:szCs w:val="24"/>
          <w:u w:val="none"/>
          <w:rtl/>
        </w:rPr>
      </w:pPr>
    </w:p>
    <w:p w:rsidR="00240005" w:rsidRDefault="00240005" w:rsidP="00240005">
      <w:pPr>
        <w:rPr>
          <w:rFonts w:hint="cs"/>
          <w:rtl/>
        </w:rPr>
      </w:pPr>
    </w:p>
    <w:p w:rsidR="00240005" w:rsidRDefault="00240005" w:rsidP="00240005">
      <w:pPr>
        <w:spacing w:line="360" w:lineRule="auto"/>
        <w:ind w:left="-262"/>
        <w:rPr>
          <w:rFonts w:hint="cs"/>
          <w:rtl/>
        </w:rPr>
      </w:pPr>
    </w:p>
    <w:p w:rsidR="00240005" w:rsidRDefault="00240005" w:rsidP="00240005">
      <w:pPr>
        <w:spacing w:line="360" w:lineRule="auto"/>
        <w:ind w:left="-262"/>
        <w:rPr>
          <w:rFonts w:hint="cs"/>
          <w:rtl/>
        </w:rPr>
      </w:pPr>
    </w:p>
    <w:p w:rsidR="00240005" w:rsidRDefault="00240005" w:rsidP="00240005">
      <w:pPr>
        <w:pStyle w:val="Heading10"/>
        <w:framePr w:wrap="notBeside"/>
        <w:rPr>
          <w:rFonts w:hint="cs"/>
          <w:sz w:val="24"/>
          <w:szCs w:val="24"/>
          <w:u w:val="none"/>
          <w:rtl/>
        </w:rPr>
      </w:pPr>
    </w:p>
    <w:p w:rsidR="00240005" w:rsidRDefault="00240005" w:rsidP="00240005">
      <w:pPr>
        <w:spacing w:line="360" w:lineRule="auto"/>
        <w:ind w:left="-262"/>
        <w:rPr>
          <w:rFonts w:hint="cs"/>
          <w:rtl/>
        </w:rPr>
      </w:pPr>
    </w:p>
    <w:p w:rsidR="00240005" w:rsidRDefault="00240005" w:rsidP="00240005">
      <w:pPr>
        <w:spacing w:line="360" w:lineRule="auto"/>
        <w:ind w:left="-262"/>
        <w:rPr>
          <w:rFonts w:hint="cs"/>
          <w:rtl/>
        </w:rPr>
      </w:pPr>
    </w:p>
    <w:p w:rsidR="001F5F04" w:rsidRDefault="001F5F04"/>
    <w:sectPr w:rsidR="001F5F04">
      <w:pgSz w:w="12240" w:h="15840"/>
      <w:pgMar w:top="1440" w:right="1644" w:bottom="1440" w:left="164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CA" w:rsidRDefault="008506CA" w:rsidP="008506CA">
      <w:r>
        <w:separator/>
      </w:r>
    </w:p>
  </w:endnote>
  <w:endnote w:type="continuationSeparator" w:id="0">
    <w:p w:rsidR="008506CA" w:rsidRDefault="008506CA" w:rsidP="008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CA" w:rsidRDefault="008506CA" w:rsidP="008506CA">
      <w:r>
        <w:separator/>
      </w:r>
    </w:p>
  </w:footnote>
  <w:footnote w:type="continuationSeparator" w:id="0">
    <w:p w:rsidR="008506CA" w:rsidRDefault="008506CA" w:rsidP="008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05"/>
    <w:rsid w:val="001A5983"/>
    <w:rsid w:val="001F5F04"/>
    <w:rsid w:val="00240005"/>
    <w:rsid w:val="003C53C1"/>
    <w:rsid w:val="008506CA"/>
    <w:rsid w:val="00D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CF72"/>
  <w15:chartTrackingRefBased/>
  <w15:docId w15:val="{3E2D8569-FFC8-45DB-87A3-D467544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005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240005"/>
    <w:pPr>
      <w:keepNext/>
      <w:spacing w:line="360" w:lineRule="auto"/>
      <w:jc w:val="center"/>
      <w:outlineLvl w:val="0"/>
    </w:pPr>
    <w:rPr>
      <w:rFonts w:cs="David"/>
      <w:b/>
      <w:bCs/>
      <w:szCs w:val="36"/>
    </w:rPr>
  </w:style>
  <w:style w:type="paragraph" w:styleId="Heading5">
    <w:name w:val="heading 5"/>
    <w:basedOn w:val="Normal"/>
    <w:next w:val="Normal"/>
    <w:link w:val="Heading5Char"/>
    <w:qFormat/>
    <w:rsid w:val="00240005"/>
    <w:pPr>
      <w:keepNext/>
      <w:spacing w:line="360" w:lineRule="auto"/>
      <w:jc w:val="center"/>
      <w:outlineLvl w:val="4"/>
    </w:pPr>
    <w:rPr>
      <w:rFonts w:cs="David"/>
      <w:b/>
      <w:bCs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005"/>
    <w:rPr>
      <w:rFonts w:ascii="Times New Roman" w:eastAsia="Times New Roman" w:hAnsi="Times New Roman" w:cs="David"/>
      <w:b/>
      <w:bCs/>
      <w:sz w:val="20"/>
      <w:szCs w:val="36"/>
      <w:lang w:eastAsia="he-IL"/>
    </w:rPr>
  </w:style>
  <w:style w:type="character" w:customStyle="1" w:styleId="Heading5Char">
    <w:name w:val="Heading 5 Char"/>
    <w:basedOn w:val="DefaultParagraphFont"/>
    <w:link w:val="Heading5"/>
    <w:rsid w:val="00240005"/>
    <w:rPr>
      <w:rFonts w:ascii="Times New Roman" w:eastAsia="Times New Roman" w:hAnsi="Times New Roman" w:cs="David"/>
      <w:b/>
      <w:bCs/>
      <w:sz w:val="20"/>
      <w:szCs w:val="44"/>
      <w:lang w:eastAsia="he-IL"/>
    </w:rPr>
  </w:style>
  <w:style w:type="paragraph" w:customStyle="1" w:styleId="Heading10">
    <w:name w:val="סגנון Heading 1 + ממורכז"/>
    <w:basedOn w:val="Heading1"/>
    <w:rsid w:val="00240005"/>
    <w:pPr>
      <w:framePr w:hSpace="180" w:wrap="notBeside" w:hAnchor="margin" w:xAlign="center" w:y="-1080"/>
      <w:spacing w:line="240" w:lineRule="auto"/>
    </w:pPr>
    <w:rPr>
      <w:noProof/>
      <w:sz w:val="72"/>
      <w:szCs w:val="72"/>
      <w:u w:val="single"/>
      <w:lang w:eastAsia="en-US"/>
    </w:rPr>
  </w:style>
  <w:style w:type="character" w:styleId="Hyperlink">
    <w:name w:val="Hyperlink"/>
    <w:rsid w:val="002400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6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CA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8506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CA"/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7</cp:revision>
  <dcterms:created xsi:type="dcterms:W3CDTF">2022-03-06T10:27:00Z</dcterms:created>
  <dcterms:modified xsi:type="dcterms:W3CDTF">2022-03-06T10:34:00Z</dcterms:modified>
</cp:coreProperties>
</file>